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D790A" w14:textId="77777777" w:rsidR="00335CE5" w:rsidRPr="00B443A1" w:rsidRDefault="00335CE5" w:rsidP="00335CE5">
      <w:pPr>
        <w:pStyle w:val="Header"/>
        <w:tabs>
          <w:tab w:val="clear" w:pos="4680"/>
          <w:tab w:val="clear" w:pos="9360"/>
        </w:tabs>
        <w:spacing w:before="120" w:after="120"/>
        <w:rPr>
          <w:b/>
          <w:color w:val="000000" w:themeColor="text1"/>
          <w:szCs w:val="26"/>
        </w:rPr>
      </w:pPr>
    </w:p>
    <w:p w14:paraId="70292CAD" w14:textId="77777777" w:rsidR="00335CE5" w:rsidRPr="00B443A1" w:rsidRDefault="00335CE5" w:rsidP="00335CE5">
      <w:pPr>
        <w:pStyle w:val="Header"/>
        <w:tabs>
          <w:tab w:val="clear" w:pos="4680"/>
          <w:tab w:val="clear" w:pos="9360"/>
        </w:tabs>
        <w:spacing w:before="120" w:after="120"/>
        <w:rPr>
          <w:b/>
          <w:color w:val="000000" w:themeColor="text1"/>
          <w:szCs w:val="26"/>
        </w:rPr>
      </w:pPr>
    </w:p>
    <w:p w14:paraId="76A3E3F4" w14:textId="77777777" w:rsidR="00335CE5" w:rsidRPr="00B443A1" w:rsidRDefault="00335CE5" w:rsidP="00335CE5">
      <w:pPr>
        <w:spacing w:before="120" w:after="120"/>
        <w:jc w:val="center"/>
        <w:rPr>
          <w:b/>
          <w:color w:val="000000" w:themeColor="text1"/>
          <w:sz w:val="44"/>
          <w:szCs w:val="36"/>
        </w:rPr>
      </w:pPr>
      <w:r w:rsidRPr="00B443A1">
        <w:rPr>
          <w:b/>
          <w:color w:val="000000" w:themeColor="text1"/>
          <w:sz w:val="44"/>
          <w:szCs w:val="36"/>
        </w:rPr>
        <w:t>HỆ THỐNG</w:t>
      </w:r>
    </w:p>
    <w:p w14:paraId="752DECD3" w14:textId="484238A7" w:rsidR="00335CE5" w:rsidRPr="00B443A1" w:rsidRDefault="00335CE5" w:rsidP="003C2992">
      <w:pPr>
        <w:spacing w:before="120" w:after="120"/>
        <w:jc w:val="center"/>
        <w:rPr>
          <w:b/>
          <w:color w:val="000000" w:themeColor="text1"/>
          <w:sz w:val="40"/>
          <w:szCs w:val="36"/>
        </w:rPr>
      </w:pPr>
      <w:r w:rsidRPr="00B443A1">
        <w:rPr>
          <w:b/>
          <w:color w:val="000000" w:themeColor="text1"/>
          <w:sz w:val="44"/>
          <w:szCs w:val="36"/>
        </w:rPr>
        <w:t>THÔNG TIN ĐÁNH GIÁ VÀ XẾP HẠNG CHUYỂN ĐỔI SỐ</w:t>
      </w:r>
      <w:r w:rsidR="003C2992">
        <w:rPr>
          <w:b/>
          <w:color w:val="000000" w:themeColor="text1"/>
          <w:sz w:val="44"/>
          <w:szCs w:val="36"/>
        </w:rPr>
        <w:t xml:space="preserve"> (</w:t>
      </w:r>
      <w:r w:rsidR="003C2992" w:rsidRPr="00B443A1">
        <w:rPr>
          <w:b/>
          <w:color w:val="000000" w:themeColor="text1"/>
          <w:sz w:val="44"/>
          <w:szCs w:val="36"/>
        </w:rPr>
        <w:t>DTI</w:t>
      </w:r>
      <w:r w:rsidR="003C2992">
        <w:rPr>
          <w:b/>
          <w:color w:val="000000" w:themeColor="text1"/>
          <w:sz w:val="44"/>
          <w:szCs w:val="36"/>
        </w:rPr>
        <w:t>)</w:t>
      </w:r>
    </w:p>
    <w:p w14:paraId="7DE3524F" w14:textId="77777777" w:rsidR="00335CE5" w:rsidRDefault="00335CE5" w:rsidP="00335CE5">
      <w:pPr>
        <w:spacing w:before="120" w:after="120"/>
        <w:jc w:val="center"/>
        <w:rPr>
          <w:b/>
          <w:color w:val="000000" w:themeColor="text1"/>
          <w:sz w:val="40"/>
          <w:szCs w:val="36"/>
        </w:rPr>
      </w:pPr>
      <w:r w:rsidRPr="00B443A1">
        <w:rPr>
          <w:b/>
          <w:color w:val="000000" w:themeColor="text1"/>
          <w:sz w:val="40"/>
          <w:szCs w:val="36"/>
        </w:rPr>
        <w:t>TÀI LIỆU HƯỚNG DẪN SỬ DỤNG</w:t>
      </w:r>
    </w:p>
    <w:p w14:paraId="14D9A40D" w14:textId="77777777" w:rsidR="00335CE5" w:rsidRDefault="00335CE5" w:rsidP="00335CE5">
      <w:pPr>
        <w:spacing w:before="120" w:after="120"/>
        <w:jc w:val="center"/>
        <w:rPr>
          <w:b/>
          <w:color w:val="000000" w:themeColor="text1"/>
          <w:sz w:val="40"/>
          <w:szCs w:val="36"/>
        </w:rPr>
      </w:pPr>
      <w:r>
        <w:rPr>
          <w:b/>
          <w:color w:val="000000" w:themeColor="text1"/>
          <w:sz w:val="40"/>
          <w:szCs w:val="36"/>
        </w:rPr>
        <w:t xml:space="preserve">DÀNH CHO ĐƠN VỊ </w:t>
      </w:r>
      <w:r w:rsidR="003F7385">
        <w:rPr>
          <w:b/>
          <w:color w:val="000000" w:themeColor="text1"/>
          <w:sz w:val="40"/>
          <w:szCs w:val="36"/>
        </w:rPr>
        <w:t>THẨM ĐỊNH</w:t>
      </w:r>
    </w:p>
    <w:p w14:paraId="7C774A3B" w14:textId="77777777" w:rsidR="00335CE5" w:rsidRDefault="00335CE5" w:rsidP="00335CE5">
      <w:pPr>
        <w:widowControl/>
        <w:autoSpaceDE/>
        <w:autoSpaceDN/>
        <w:spacing w:after="160" w:line="259" w:lineRule="auto"/>
        <w:rPr>
          <w:b/>
          <w:color w:val="000000" w:themeColor="text1"/>
          <w:sz w:val="40"/>
          <w:szCs w:val="36"/>
        </w:rPr>
      </w:pPr>
      <w:r>
        <w:rPr>
          <w:b/>
          <w:color w:val="000000" w:themeColor="text1"/>
          <w:sz w:val="40"/>
          <w:szCs w:val="36"/>
        </w:rPr>
        <w:br w:type="page"/>
      </w:r>
    </w:p>
    <w:p w14:paraId="0767AC87" w14:textId="09823387" w:rsidR="005150EF" w:rsidRPr="00B443A1" w:rsidRDefault="005150EF" w:rsidP="005150EF">
      <w:pPr>
        <w:pStyle w:val="Heading2"/>
        <w:rPr>
          <w:color w:val="000000" w:themeColor="text1"/>
        </w:rPr>
      </w:pPr>
      <w:bookmarkStart w:id="0" w:name="_Toc122597065"/>
      <w:r w:rsidRPr="00B443A1">
        <w:rPr>
          <w:color w:val="000000" w:themeColor="text1"/>
        </w:rPr>
        <w:lastRenderedPageBreak/>
        <w:t>QUY TRÌNH THẨM ĐỊNH</w:t>
      </w:r>
      <w:bookmarkEnd w:id="0"/>
    </w:p>
    <w:p w14:paraId="2F526A85" w14:textId="6089641C" w:rsidR="00595175" w:rsidRPr="00B443A1" w:rsidRDefault="005150EF" w:rsidP="00595175">
      <w:pPr>
        <w:ind w:firstLine="360"/>
        <w:jc w:val="both"/>
        <w:rPr>
          <w:color w:val="000000" w:themeColor="text1"/>
        </w:rPr>
      </w:pPr>
      <w:r w:rsidRPr="00B443A1">
        <w:rPr>
          <w:color w:val="000000" w:themeColor="text1"/>
        </w:rPr>
        <w:t xml:space="preserve">Người dùng </w:t>
      </w:r>
      <w:r w:rsidR="00595175">
        <w:rPr>
          <w:color w:val="000000" w:themeColor="text1"/>
        </w:rPr>
        <w:t xml:space="preserve">có vai trò thẩm định </w:t>
      </w:r>
      <w:r w:rsidRPr="00B443A1">
        <w:rPr>
          <w:color w:val="000000" w:themeColor="text1"/>
        </w:rPr>
        <w:t xml:space="preserve">có thể </w:t>
      </w:r>
      <w:r w:rsidR="00595175">
        <w:rPr>
          <w:color w:val="000000" w:themeColor="text1"/>
        </w:rPr>
        <w:t xml:space="preserve">thực hiện </w:t>
      </w:r>
      <w:r w:rsidRPr="00B443A1">
        <w:rPr>
          <w:color w:val="000000" w:themeColor="text1"/>
        </w:rPr>
        <w:t xml:space="preserve">thẩm định các bộ tiêu chí đã được phân công. </w:t>
      </w:r>
      <w:r w:rsidR="009E2CC5">
        <w:rPr>
          <w:color w:val="000000" w:themeColor="text1"/>
        </w:rPr>
        <w:t xml:space="preserve">Người dùng có thể thẩm định sau khi Lãnh đạo các Sở/Huyện/Xã duyệt đánh giá từ Chuyên viên. </w:t>
      </w:r>
      <w:r w:rsidRPr="00B443A1">
        <w:rPr>
          <w:color w:val="000000" w:themeColor="text1"/>
        </w:rPr>
        <w:t xml:space="preserve">Quy trình thẩm định </w:t>
      </w:r>
      <w:r w:rsidR="00595175">
        <w:rPr>
          <w:color w:val="000000" w:themeColor="text1"/>
        </w:rPr>
        <w:t>thực hiện như sau</w:t>
      </w:r>
      <w:r w:rsidRPr="00B443A1">
        <w:rPr>
          <w:color w:val="000000" w:themeColor="text1"/>
        </w:rPr>
        <w:t>:</w:t>
      </w:r>
    </w:p>
    <w:p w14:paraId="07CD41FE" w14:textId="77777777" w:rsidR="00595175" w:rsidRDefault="0008226C" w:rsidP="00BE10DB">
      <w:pPr>
        <w:pStyle w:val="Heading4"/>
        <w:numPr>
          <w:ilvl w:val="1"/>
          <w:numId w:val="14"/>
        </w:numPr>
        <w:ind w:hanging="360"/>
        <w:jc w:val="both"/>
        <w:rPr>
          <w:rFonts w:cs="Times New Roman"/>
          <w:i w:val="0"/>
        </w:rPr>
      </w:pPr>
      <w:r>
        <w:rPr>
          <w:rFonts w:cs="Times New Roman"/>
          <w:i w:val="0"/>
        </w:rPr>
        <w:t>Đăng nhập vào hệ thống</w:t>
      </w:r>
    </w:p>
    <w:p w14:paraId="6869604C" w14:textId="15F7B268" w:rsidR="0025160B" w:rsidRDefault="0025160B" w:rsidP="0025160B">
      <w:pPr>
        <w:pStyle w:val="ListParagraph"/>
        <w:numPr>
          <w:ilvl w:val="0"/>
          <w:numId w:val="21"/>
        </w:numPr>
      </w:pPr>
      <w:r>
        <w:t xml:space="preserve">Bước 1: </w:t>
      </w:r>
      <w:r w:rsidR="002734A1">
        <w:t xml:space="preserve">Truy cập hệ thống theo đường link: </w:t>
      </w:r>
      <w:hyperlink r:id="rId7" w:history="1">
        <w:r w:rsidR="002734A1" w:rsidRPr="006317F9">
          <w:rPr>
            <w:rStyle w:val="Hyperlink"/>
          </w:rPr>
          <w:t>https://dti.hoabinh.gov.vn/admin/Auth/Index</w:t>
        </w:r>
      </w:hyperlink>
      <w:r w:rsidR="002734A1">
        <w:t xml:space="preserve"> để tiến hành đăng nhập.</w:t>
      </w:r>
    </w:p>
    <w:p w14:paraId="2DA03833" w14:textId="24AAF9DE" w:rsidR="0025160B" w:rsidRPr="00C92CDC" w:rsidRDefault="0079171C" w:rsidP="00876E58">
      <w:pPr>
        <w:jc w:val="center"/>
      </w:pPr>
      <w:r w:rsidRPr="0079171C">
        <w:rPr>
          <w:noProof/>
        </w:rPr>
        <w:drawing>
          <wp:inline distT="0" distB="0" distL="0" distR="0" wp14:anchorId="4E40779D" wp14:editId="45E9EFA9">
            <wp:extent cx="5943600" cy="3724275"/>
            <wp:effectExtent l="0" t="0" r="0" b="9525"/>
            <wp:docPr id="1806785105" name="Picture 1" descr="A screenshot of a login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785105" name="Picture 1" descr="A screenshot of a login box&#10;&#10;Description automatically generated"/>
                    <pic:cNvPicPr/>
                  </pic:nvPicPr>
                  <pic:blipFill>
                    <a:blip r:embed="rId8"/>
                    <a:stretch>
                      <a:fillRect/>
                    </a:stretch>
                  </pic:blipFill>
                  <pic:spPr>
                    <a:xfrm>
                      <a:off x="0" y="0"/>
                      <a:ext cx="5943600" cy="3724275"/>
                    </a:xfrm>
                    <a:prstGeom prst="rect">
                      <a:avLst/>
                    </a:prstGeom>
                  </pic:spPr>
                </pic:pic>
              </a:graphicData>
            </a:graphic>
          </wp:inline>
        </w:drawing>
      </w:r>
    </w:p>
    <w:p w14:paraId="7698C847" w14:textId="77777777" w:rsidR="00595175" w:rsidRDefault="0025160B" w:rsidP="00595175">
      <w:pPr>
        <w:pStyle w:val="ListParagraph"/>
        <w:numPr>
          <w:ilvl w:val="0"/>
          <w:numId w:val="21"/>
        </w:numPr>
        <w:rPr>
          <w:color w:val="000000" w:themeColor="text1"/>
        </w:rPr>
      </w:pPr>
      <w:r w:rsidRPr="0025160B">
        <w:rPr>
          <w:color w:val="000000" w:themeColor="text1"/>
        </w:rPr>
        <w:t xml:space="preserve">Bước 2: Nhập vào thông tin tài khoản của </w:t>
      </w:r>
      <w:r w:rsidR="00876E58">
        <w:rPr>
          <w:color w:val="000000" w:themeColor="text1"/>
        </w:rPr>
        <w:t>đơn vị thẩm định</w:t>
      </w:r>
      <w:r w:rsidRPr="0025160B">
        <w:rPr>
          <w:color w:val="000000" w:themeColor="text1"/>
        </w:rPr>
        <w:t>, bấm “</w:t>
      </w:r>
      <w:r w:rsidRPr="0025160B">
        <w:rPr>
          <w:b/>
          <w:color w:val="000000" w:themeColor="text1"/>
        </w:rPr>
        <w:t>Đăng nhập</w:t>
      </w:r>
      <w:r w:rsidRPr="0025160B">
        <w:rPr>
          <w:color w:val="000000" w:themeColor="text1"/>
        </w:rPr>
        <w:t>”.</w:t>
      </w:r>
    </w:p>
    <w:p w14:paraId="0944701D" w14:textId="77777777" w:rsidR="00432EEC" w:rsidRPr="00432EEC" w:rsidRDefault="00432EEC" w:rsidP="00432EEC">
      <w:pPr>
        <w:ind w:left="360"/>
        <w:rPr>
          <w:color w:val="000000" w:themeColor="text1"/>
        </w:rPr>
      </w:pPr>
    </w:p>
    <w:p w14:paraId="4CD9E012" w14:textId="77777777" w:rsidR="00432EEC" w:rsidRDefault="00432EEC" w:rsidP="00432EEC">
      <w:pPr>
        <w:jc w:val="center"/>
        <w:rPr>
          <w:b/>
          <w:bCs/>
          <w:color w:val="000000" w:themeColor="text1"/>
        </w:rPr>
      </w:pPr>
      <w:r w:rsidRPr="00B71FAA">
        <w:rPr>
          <w:b/>
          <w:bCs/>
          <w:color w:val="000000" w:themeColor="text1"/>
        </w:rPr>
        <w:t>HƯỚNG DẪN ĐỔI MẬT KHẨU</w:t>
      </w:r>
      <w:r>
        <w:rPr>
          <w:b/>
          <w:bCs/>
          <w:color w:val="000000" w:themeColor="text1"/>
        </w:rPr>
        <w:t xml:space="preserve"> SAU LẦN ĐĂNG NHẬP ĐẦU TIÊN</w:t>
      </w:r>
    </w:p>
    <w:p w14:paraId="5D75FA3D" w14:textId="77777777" w:rsidR="00432EEC" w:rsidRPr="00B71FAA" w:rsidRDefault="00432EEC" w:rsidP="00432EEC">
      <w:pPr>
        <w:pStyle w:val="ListParagraph"/>
        <w:numPr>
          <w:ilvl w:val="0"/>
          <w:numId w:val="22"/>
        </w:numPr>
        <w:rPr>
          <w:b/>
          <w:bCs/>
          <w:color w:val="000000" w:themeColor="text1"/>
        </w:rPr>
      </w:pPr>
      <w:r>
        <w:rPr>
          <w:color w:val="000000" w:themeColor="text1"/>
        </w:rPr>
        <w:t>Bước 1: Chọn vào tài khoản nằm ở góc trái trên cùng màn hình.</w:t>
      </w:r>
      <w:r>
        <w:rPr>
          <w:b/>
          <w:bCs/>
          <w:noProof/>
          <w:color w:val="000000" w:themeColor="text1"/>
        </w:rPr>
        <w:lastRenderedPageBreak/>
        <w:drawing>
          <wp:inline distT="0" distB="0" distL="0" distR="0" wp14:anchorId="7E90F426" wp14:editId="19F36080">
            <wp:extent cx="2370025" cy="1127858"/>
            <wp:effectExtent l="0" t="0" r="0" b="0"/>
            <wp:docPr id="1914098866"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098866" name="Picture 3" descr="A screenshot of a compu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370025" cy="1127858"/>
                    </a:xfrm>
                    <a:prstGeom prst="rect">
                      <a:avLst/>
                    </a:prstGeom>
                  </pic:spPr>
                </pic:pic>
              </a:graphicData>
            </a:graphic>
          </wp:inline>
        </w:drawing>
      </w:r>
    </w:p>
    <w:p w14:paraId="120DDEFD" w14:textId="77777777" w:rsidR="00432EEC" w:rsidRPr="00B71FAA" w:rsidRDefault="00432EEC" w:rsidP="00432EEC">
      <w:pPr>
        <w:pStyle w:val="ListParagraph"/>
        <w:numPr>
          <w:ilvl w:val="0"/>
          <w:numId w:val="22"/>
        </w:numPr>
        <w:rPr>
          <w:color w:val="000000" w:themeColor="text1"/>
        </w:rPr>
      </w:pPr>
      <w:r w:rsidRPr="00B71FAA">
        <w:rPr>
          <w:color w:val="000000" w:themeColor="text1"/>
        </w:rPr>
        <w:t>Bước 2:</w:t>
      </w:r>
      <w:r>
        <w:rPr>
          <w:color w:val="000000" w:themeColor="text1"/>
        </w:rPr>
        <w:t xml:space="preserve"> Chọn vào mục “Mật khẩu” sau đó nhập Mật khẩu cũ và Mật khẩu mới để tiến hành đổi mật khẩu.</w:t>
      </w:r>
    </w:p>
    <w:p w14:paraId="393047CF" w14:textId="77777777" w:rsidR="00432EEC" w:rsidRPr="00B71FAA" w:rsidRDefault="00432EEC" w:rsidP="00432EEC">
      <w:pPr>
        <w:pStyle w:val="ListParagraph"/>
        <w:ind w:left="720" w:firstLine="0"/>
        <w:rPr>
          <w:b/>
          <w:bCs/>
          <w:color w:val="000000" w:themeColor="text1"/>
        </w:rPr>
      </w:pPr>
      <w:r>
        <w:rPr>
          <w:b/>
          <w:bCs/>
          <w:noProof/>
          <w:color w:val="000000" w:themeColor="text1"/>
        </w:rPr>
        <w:drawing>
          <wp:inline distT="0" distB="0" distL="0" distR="0" wp14:anchorId="28C9CA5F" wp14:editId="675007C8">
            <wp:extent cx="5943600" cy="2856865"/>
            <wp:effectExtent l="0" t="0" r="0" b="635"/>
            <wp:docPr id="8068583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858378" name="Picture 1" descr="A screenshot of a compu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856865"/>
                    </a:xfrm>
                    <a:prstGeom prst="rect">
                      <a:avLst/>
                    </a:prstGeom>
                  </pic:spPr>
                </pic:pic>
              </a:graphicData>
            </a:graphic>
          </wp:inline>
        </w:drawing>
      </w:r>
    </w:p>
    <w:p w14:paraId="249D97EB" w14:textId="5EFE0449" w:rsidR="00432EEC" w:rsidRPr="00432EEC" w:rsidRDefault="00432EEC" w:rsidP="00432EEC">
      <w:pPr>
        <w:widowControl/>
        <w:autoSpaceDE/>
        <w:autoSpaceDN/>
        <w:spacing w:after="160" w:line="259" w:lineRule="auto"/>
        <w:rPr>
          <w:b/>
          <w:bCs/>
          <w:color w:val="000000" w:themeColor="text1"/>
          <w:szCs w:val="26"/>
        </w:rPr>
      </w:pPr>
      <w:r>
        <w:rPr>
          <w:color w:val="000000" w:themeColor="text1"/>
        </w:rPr>
        <w:br w:type="page"/>
      </w:r>
    </w:p>
    <w:p w14:paraId="5E483E22" w14:textId="77777777" w:rsidR="005150EF" w:rsidRPr="00B443A1" w:rsidRDefault="004C74F7" w:rsidP="00BE10DB">
      <w:pPr>
        <w:pStyle w:val="Heading4"/>
        <w:numPr>
          <w:ilvl w:val="1"/>
          <w:numId w:val="14"/>
        </w:numPr>
        <w:ind w:hanging="360"/>
        <w:jc w:val="both"/>
        <w:rPr>
          <w:rFonts w:cs="Times New Roman"/>
          <w:i w:val="0"/>
        </w:rPr>
      </w:pPr>
      <w:r>
        <w:rPr>
          <w:rFonts w:cs="Times New Roman"/>
          <w:i w:val="0"/>
        </w:rPr>
        <w:lastRenderedPageBreak/>
        <w:t xml:space="preserve">Chọn bộ tiêu chí </w:t>
      </w:r>
      <w:r w:rsidR="005150EF" w:rsidRPr="00B443A1">
        <w:rPr>
          <w:rFonts w:cs="Times New Roman"/>
          <w:i w:val="0"/>
        </w:rPr>
        <w:t>cần thẩm định</w:t>
      </w:r>
    </w:p>
    <w:p w14:paraId="14847F63" w14:textId="77777777" w:rsidR="005150EF" w:rsidRPr="00B443A1" w:rsidRDefault="005150EF" w:rsidP="00BE10DB">
      <w:pPr>
        <w:pStyle w:val="ListParagraph"/>
        <w:numPr>
          <w:ilvl w:val="0"/>
          <w:numId w:val="15"/>
        </w:numPr>
        <w:jc w:val="both"/>
        <w:rPr>
          <w:color w:val="000000" w:themeColor="text1"/>
        </w:rPr>
      </w:pPr>
      <w:r w:rsidRPr="00B443A1">
        <w:rPr>
          <w:color w:val="000000" w:themeColor="text1"/>
        </w:rPr>
        <w:t>Bước 1: Tại giao diện trang thẩm định, người dùng có thể xem danh sách các đánh giá bộ tiêu chí mà các đơn vị đã gửi. Người dùng có thể tìm theo tên bộ tiêu chí, tên đơn vị, theo trạng thái.</w:t>
      </w:r>
    </w:p>
    <w:p w14:paraId="3A17B50F" w14:textId="551CA87C" w:rsidR="005150EF" w:rsidRPr="00B443A1" w:rsidRDefault="0079171C" w:rsidP="005150EF">
      <w:pPr>
        <w:rPr>
          <w:color w:val="000000" w:themeColor="text1"/>
        </w:rPr>
      </w:pPr>
      <w:r w:rsidRPr="0079171C">
        <w:rPr>
          <w:noProof/>
          <w:color w:val="000000" w:themeColor="text1"/>
        </w:rPr>
        <w:drawing>
          <wp:inline distT="0" distB="0" distL="0" distR="0" wp14:anchorId="47788ABE" wp14:editId="63E7638C">
            <wp:extent cx="5943600" cy="2017395"/>
            <wp:effectExtent l="0" t="0" r="0" b="1905"/>
            <wp:docPr id="199814200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42005" name="Picture 1" descr="A screenshot of a computer&#10;&#10;Description automatically generated"/>
                    <pic:cNvPicPr/>
                  </pic:nvPicPr>
                  <pic:blipFill>
                    <a:blip r:embed="rId11"/>
                    <a:stretch>
                      <a:fillRect/>
                    </a:stretch>
                  </pic:blipFill>
                  <pic:spPr>
                    <a:xfrm>
                      <a:off x="0" y="0"/>
                      <a:ext cx="5943600" cy="2017395"/>
                    </a:xfrm>
                    <a:prstGeom prst="rect">
                      <a:avLst/>
                    </a:prstGeom>
                  </pic:spPr>
                </pic:pic>
              </a:graphicData>
            </a:graphic>
          </wp:inline>
        </w:drawing>
      </w:r>
    </w:p>
    <w:p w14:paraId="3A89CDDA" w14:textId="77777777" w:rsidR="005150EF" w:rsidRPr="00B443A1" w:rsidRDefault="005150EF" w:rsidP="00B12604">
      <w:pPr>
        <w:pStyle w:val="ListParagraph"/>
        <w:numPr>
          <w:ilvl w:val="0"/>
          <w:numId w:val="15"/>
        </w:numPr>
        <w:jc w:val="both"/>
        <w:rPr>
          <w:color w:val="000000" w:themeColor="text1"/>
        </w:rPr>
      </w:pPr>
      <w:r w:rsidRPr="00B443A1">
        <w:rPr>
          <w:color w:val="000000" w:themeColor="text1"/>
        </w:rPr>
        <w:t>Bước 2: Hệ thống sẽ hiển thị danh sách các đánh giá theo đơn vị dựa theo yêu cầu của người dùng.</w:t>
      </w:r>
    </w:p>
    <w:p w14:paraId="53AAF006" w14:textId="77777777" w:rsidR="005150EF" w:rsidRPr="00B443A1" w:rsidRDefault="005150EF" w:rsidP="005150EF">
      <w:pPr>
        <w:pStyle w:val="Heading4"/>
        <w:numPr>
          <w:ilvl w:val="1"/>
          <w:numId w:val="14"/>
        </w:numPr>
        <w:ind w:hanging="360"/>
        <w:rPr>
          <w:rFonts w:cs="Times New Roman"/>
          <w:i w:val="0"/>
        </w:rPr>
      </w:pPr>
      <w:r w:rsidRPr="00B443A1">
        <w:rPr>
          <w:rFonts w:cs="Times New Roman"/>
          <w:i w:val="0"/>
        </w:rPr>
        <w:t>Chọn lĩnh vực</w:t>
      </w:r>
    </w:p>
    <w:p w14:paraId="5FC6E920" w14:textId="77777777" w:rsidR="005150EF" w:rsidRPr="00B443A1" w:rsidRDefault="005150EF" w:rsidP="005150EF">
      <w:pPr>
        <w:pStyle w:val="ListParagraph"/>
        <w:numPr>
          <w:ilvl w:val="0"/>
          <w:numId w:val="15"/>
        </w:numPr>
        <w:rPr>
          <w:color w:val="000000" w:themeColor="text1"/>
        </w:rPr>
      </w:pPr>
      <w:r w:rsidRPr="00B443A1">
        <w:rPr>
          <w:color w:val="000000" w:themeColor="text1"/>
        </w:rPr>
        <w:t xml:space="preserve">Bước 1: Sau khi đã tìm được bộ tiêu chí cần thẩm định, chọn </w:t>
      </w:r>
      <w:r w:rsidRPr="00B443A1">
        <w:rPr>
          <w:noProof/>
          <w:color w:val="000000" w:themeColor="text1"/>
          <w:lang w:bidi="ar-SA"/>
        </w:rPr>
        <w:drawing>
          <wp:inline distT="0" distB="0" distL="0" distR="0" wp14:anchorId="2BEF891A" wp14:editId="1F6B669D">
            <wp:extent cx="228600" cy="219075"/>
            <wp:effectExtent l="0" t="0" r="0" b="9525"/>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Button đánh giá.JPG"/>
                    <pic:cNvPicPr/>
                  </pic:nvPicPr>
                  <pic:blipFill>
                    <a:blip r:embed="rId12">
                      <a:extLst>
                        <a:ext uri="{28A0092B-C50C-407E-A947-70E740481C1C}">
                          <a14:useLocalDpi xmlns:a14="http://schemas.microsoft.com/office/drawing/2010/main" val="0"/>
                        </a:ext>
                      </a:extLst>
                    </a:blip>
                    <a:stretch>
                      <a:fillRect/>
                    </a:stretch>
                  </pic:blipFill>
                  <pic:spPr>
                    <a:xfrm>
                      <a:off x="0" y="0"/>
                      <a:ext cx="228600" cy="219075"/>
                    </a:xfrm>
                    <a:prstGeom prst="rect">
                      <a:avLst/>
                    </a:prstGeom>
                  </pic:spPr>
                </pic:pic>
              </a:graphicData>
            </a:graphic>
          </wp:inline>
        </w:drawing>
      </w:r>
      <w:r w:rsidR="00F5569A">
        <w:rPr>
          <w:color w:val="000000" w:themeColor="text1"/>
        </w:rPr>
        <w:t xml:space="preserve"> hoặc chọn vào tên </w:t>
      </w:r>
      <w:r w:rsidR="00223BFD">
        <w:rPr>
          <w:color w:val="000000" w:themeColor="text1"/>
        </w:rPr>
        <w:t>của đơn vị cần thẩm định.</w:t>
      </w:r>
    </w:p>
    <w:p w14:paraId="6CEA4D62" w14:textId="1710F489" w:rsidR="005150EF" w:rsidRPr="00B443A1" w:rsidRDefault="0079171C" w:rsidP="001746D5">
      <w:pPr>
        <w:rPr>
          <w:color w:val="000000" w:themeColor="text1"/>
        </w:rPr>
      </w:pPr>
      <w:r w:rsidRPr="0079171C">
        <w:rPr>
          <w:noProof/>
          <w:color w:val="000000" w:themeColor="text1"/>
        </w:rPr>
        <w:drawing>
          <wp:inline distT="0" distB="0" distL="0" distR="0" wp14:anchorId="0081DBBA" wp14:editId="04BF9BF1">
            <wp:extent cx="5943600" cy="2853690"/>
            <wp:effectExtent l="0" t="0" r="0" b="3810"/>
            <wp:docPr id="178997193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971937" name="Picture 1" descr="A screenshot of a computer&#10;&#10;Description automatically generated"/>
                    <pic:cNvPicPr/>
                  </pic:nvPicPr>
                  <pic:blipFill>
                    <a:blip r:embed="rId13"/>
                    <a:stretch>
                      <a:fillRect/>
                    </a:stretch>
                  </pic:blipFill>
                  <pic:spPr>
                    <a:xfrm>
                      <a:off x="0" y="0"/>
                      <a:ext cx="5943600" cy="2853690"/>
                    </a:xfrm>
                    <a:prstGeom prst="rect">
                      <a:avLst/>
                    </a:prstGeom>
                  </pic:spPr>
                </pic:pic>
              </a:graphicData>
            </a:graphic>
          </wp:inline>
        </w:drawing>
      </w:r>
    </w:p>
    <w:p w14:paraId="73A7A3DB" w14:textId="77777777" w:rsidR="005150EF" w:rsidRPr="00B443A1" w:rsidRDefault="005150EF" w:rsidP="00B12604">
      <w:pPr>
        <w:pStyle w:val="ListParagraph"/>
        <w:numPr>
          <w:ilvl w:val="0"/>
          <w:numId w:val="15"/>
        </w:numPr>
        <w:jc w:val="both"/>
        <w:rPr>
          <w:color w:val="000000" w:themeColor="text1"/>
        </w:rPr>
      </w:pPr>
      <w:r w:rsidRPr="00B443A1">
        <w:rPr>
          <w:color w:val="000000" w:themeColor="text1"/>
        </w:rPr>
        <w:lastRenderedPageBreak/>
        <w:t>Bước 2: Hệ thống sẽ hiển thị danh sách các lĩnh vực thuộc bộ tiêu chí đó. Danh sách sách lĩnh vực sẽ bao gồm tên lĩnh vực, điểm tối đa, điểm đánh giá và điểm thẩm định.</w:t>
      </w:r>
    </w:p>
    <w:p w14:paraId="0146011F" w14:textId="77777777" w:rsidR="005150EF" w:rsidRPr="001746D5" w:rsidRDefault="005150EF" w:rsidP="005150EF">
      <w:pPr>
        <w:pStyle w:val="Heading4"/>
        <w:numPr>
          <w:ilvl w:val="1"/>
          <w:numId w:val="14"/>
        </w:numPr>
        <w:ind w:hanging="360"/>
        <w:rPr>
          <w:rFonts w:cs="Times New Roman"/>
          <w:i w:val="0"/>
        </w:rPr>
      </w:pPr>
      <w:r w:rsidRPr="001746D5">
        <w:rPr>
          <w:rFonts w:cs="Times New Roman"/>
          <w:i w:val="0"/>
        </w:rPr>
        <w:t>Thẩm định</w:t>
      </w:r>
    </w:p>
    <w:p w14:paraId="75A5BFC6" w14:textId="77777777" w:rsidR="005150EF" w:rsidRPr="00B443A1" w:rsidRDefault="005150EF" w:rsidP="005150EF">
      <w:pPr>
        <w:pStyle w:val="ListParagraph"/>
        <w:numPr>
          <w:ilvl w:val="0"/>
          <w:numId w:val="15"/>
        </w:numPr>
        <w:rPr>
          <w:color w:val="000000" w:themeColor="text1"/>
        </w:rPr>
      </w:pPr>
      <w:r w:rsidRPr="00B443A1">
        <w:rPr>
          <w:color w:val="000000" w:themeColor="text1"/>
        </w:rPr>
        <w:t>Bước 1: Nhấn vào tên lĩnh vực cần thẩm định để mở trang thẩm định.</w:t>
      </w:r>
    </w:p>
    <w:p w14:paraId="72BB1400" w14:textId="4806700C" w:rsidR="005150EF" w:rsidRPr="00B443A1" w:rsidRDefault="0079171C" w:rsidP="00A4699D">
      <w:pPr>
        <w:jc w:val="both"/>
        <w:rPr>
          <w:color w:val="000000" w:themeColor="text1"/>
        </w:rPr>
      </w:pPr>
      <w:r w:rsidRPr="0079171C">
        <w:rPr>
          <w:noProof/>
          <w:color w:val="000000" w:themeColor="text1"/>
        </w:rPr>
        <w:drawing>
          <wp:inline distT="0" distB="0" distL="0" distR="0" wp14:anchorId="3A055321" wp14:editId="3C7BB548">
            <wp:extent cx="5943600" cy="3003550"/>
            <wp:effectExtent l="0" t="0" r="0" b="6350"/>
            <wp:docPr id="18648494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849444" name="Picture 1" descr="A screenshot of a computer&#10;&#10;Description automatically generated"/>
                    <pic:cNvPicPr/>
                  </pic:nvPicPr>
                  <pic:blipFill>
                    <a:blip r:embed="rId14"/>
                    <a:stretch>
                      <a:fillRect/>
                    </a:stretch>
                  </pic:blipFill>
                  <pic:spPr>
                    <a:xfrm>
                      <a:off x="0" y="0"/>
                      <a:ext cx="5943600" cy="3003550"/>
                    </a:xfrm>
                    <a:prstGeom prst="rect">
                      <a:avLst/>
                    </a:prstGeom>
                  </pic:spPr>
                </pic:pic>
              </a:graphicData>
            </a:graphic>
          </wp:inline>
        </w:drawing>
      </w:r>
    </w:p>
    <w:p w14:paraId="233AA6AF" w14:textId="77777777" w:rsidR="00D069B1" w:rsidRDefault="005150EF" w:rsidP="00D069B1">
      <w:pPr>
        <w:pStyle w:val="ListParagraph"/>
        <w:numPr>
          <w:ilvl w:val="0"/>
          <w:numId w:val="7"/>
        </w:numPr>
        <w:jc w:val="both"/>
        <w:rPr>
          <w:color w:val="000000" w:themeColor="text1"/>
        </w:rPr>
      </w:pPr>
      <w:r w:rsidRPr="00B443A1">
        <w:rPr>
          <w:color w:val="000000" w:themeColor="text1"/>
        </w:rPr>
        <w:t xml:space="preserve">Bước 2: </w:t>
      </w:r>
      <w:r w:rsidR="00BA6E0B">
        <w:rPr>
          <w:color w:val="000000" w:themeColor="text1"/>
        </w:rPr>
        <w:t>Hệ thống tự động lấy kết quả cho cột “</w:t>
      </w:r>
      <w:r w:rsidR="00BA6E0B" w:rsidRPr="00BA6E0B">
        <w:rPr>
          <w:b/>
          <w:color w:val="000000" w:themeColor="text1"/>
        </w:rPr>
        <w:t>Số liệu thẩm định</w:t>
      </w:r>
      <w:r w:rsidR="00BA6E0B">
        <w:rPr>
          <w:color w:val="000000" w:themeColor="text1"/>
        </w:rPr>
        <w:t>” dựa theo kết quả mà đơn vị tự đánh giá gửi lên. Chuyên viên thẩm định sẽ rà soát và điều chỉnh</w:t>
      </w:r>
      <w:r w:rsidR="00CE4CE6">
        <w:rPr>
          <w:color w:val="000000" w:themeColor="text1"/>
        </w:rPr>
        <w:t xml:space="preserve"> lại</w:t>
      </w:r>
      <w:r w:rsidR="00BA6E0B">
        <w:rPr>
          <w:color w:val="000000" w:themeColor="text1"/>
        </w:rPr>
        <w:t xml:space="preserve"> các nội dung</w:t>
      </w:r>
      <w:r w:rsidR="004022C6">
        <w:rPr>
          <w:color w:val="000000" w:themeColor="text1"/>
        </w:rPr>
        <w:t>: chọn lại đáp án, nhập số liệu,</w:t>
      </w:r>
      <w:r w:rsidRPr="00B443A1">
        <w:rPr>
          <w:color w:val="000000" w:themeColor="text1"/>
        </w:rPr>
        <w:t xml:space="preserve"> thêm ghi </w:t>
      </w:r>
      <w:r w:rsidR="004022C6">
        <w:rPr>
          <w:color w:val="000000" w:themeColor="text1"/>
        </w:rPr>
        <w:t>chú, tài liệu</w:t>
      </w:r>
      <w:r w:rsidR="00B12604">
        <w:rPr>
          <w:color w:val="000000" w:themeColor="text1"/>
        </w:rPr>
        <w:t xml:space="preserve"> nếu có</w:t>
      </w:r>
      <w:r w:rsidR="00D069B1">
        <w:rPr>
          <w:color w:val="000000" w:themeColor="text1"/>
        </w:rPr>
        <w:t xml:space="preserve"> (nếu có) bằng cách chọn nút </w:t>
      </w:r>
      <w:r w:rsidR="00D069B1">
        <w:rPr>
          <w:b/>
          <w:bCs/>
          <w:color w:val="000000" w:themeColor="text1"/>
        </w:rPr>
        <w:t>“Tệp đính kèm</w:t>
      </w:r>
      <w:r w:rsidR="00D069B1">
        <w:rPr>
          <w:color w:val="000000" w:themeColor="text1"/>
        </w:rPr>
        <w:t>” hoặc nút “</w:t>
      </w:r>
      <w:r w:rsidR="00D069B1">
        <w:rPr>
          <w:b/>
          <w:bCs/>
          <w:color w:val="000000" w:themeColor="text1"/>
        </w:rPr>
        <w:t>Tài liệu lưu trữ</w:t>
      </w:r>
      <w:r w:rsidR="00D069B1">
        <w:rPr>
          <w:color w:val="000000" w:themeColor="text1"/>
        </w:rPr>
        <w:t>” để chọn tài liệu từ kho và có thể xem trước file vừa gửi.</w:t>
      </w:r>
    </w:p>
    <w:p w14:paraId="1F6894CB" w14:textId="66D73DD0" w:rsidR="00D069B1" w:rsidRPr="00D069B1" w:rsidRDefault="00D069B1" w:rsidP="00D069B1">
      <w:pPr>
        <w:pStyle w:val="ListParagraph"/>
        <w:ind w:left="720" w:firstLine="0"/>
        <w:jc w:val="both"/>
        <w:rPr>
          <w:color w:val="000000" w:themeColor="text1"/>
        </w:rPr>
      </w:pPr>
      <w:r w:rsidRPr="00D069B1">
        <w:rPr>
          <w:color w:val="000000" w:themeColor="text1"/>
        </w:rPr>
        <w:t>Đối với những tài liệu phải gửi lặp lại nhiều lần, hệ thống cung cấp kho lưu trữ tài liệu, cán bộ vào mục “</w:t>
      </w:r>
      <w:r w:rsidRPr="00D069B1">
        <w:rPr>
          <w:b/>
          <w:bCs/>
          <w:color w:val="000000" w:themeColor="text1"/>
        </w:rPr>
        <w:t>Quản lý tài liệu</w:t>
      </w:r>
      <w:r w:rsidRPr="00D069B1">
        <w:rPr>
          <w:color w:val="000000" w:themeColor="text1"/>
        </w:rPr>
        <w:t xml:space="preserve">” </w:t>
      </w:r>
      <w:r w:rsidRPr="00D069B1">
        <w:rPr>
          <w:noProof/>
          <w:color w:val="000000" w:themeColor="text1"/>
        </w:rPr>
        <w:drawing>
          <wp:inline distT="0" distB="0" distL="0" distR="0" wp14:anchorId="6A6B38E4" wp14:editId="7CC3F86C">
            <wp:extent cx="1397884" cy="1375410"/>
            <wp:effectExtent l="0" t="0" r="0" b="0"/>
            <wp:docPr id="2867936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93617" name="Picture 1" descr="A screenshot of a computer&#10;&#10;Description automatically generated"/>
                    <pic:cNvPicPr/>
                  </pic:nvPicPr>
                  <pic:blipFill>
                    <a:blip r:embed="rId15"/>
                    <a:stretch>
                      <a:fillRect/>
                    </a:stretch>
                  </pic:blipFill>
                  <pic:spPr>
                    <a:xfrm>
                      <a:off x="0" y="0"/>
                      <a:ext cx="1401119" cy="1378593"/>
                    </a:xfrm>
                    <a:prstGeom prst="rect">
                      <a:avLst/>
                    </a:prstGeom>
                  </pic:spPr>
                </pic:pic>
              </a:graphicData>
            </a:graphic>
          </wp:inline>
        </w:drawing>
      </w:r>
      <w:r w:rsidRPr="00D069B1">
        <w:rPr>
          <w:color w:val="000000" w:themeColor="text1"/>
        </w:rPr>
        <w:t>. Sau đó chọn “</w:t>
      </w:r>
      <w:r w:rsidRPr="00D069B1">
        <w:rPr>
          <w:b/>
          <w:bCs/>
          <w:color w:val="000000" w:themeColor="text1"/>
        </w:rPr>
        <w:t xml:space="preserve">Thêm </w:t>
      </w:r>
      <w:r w:rsidRPr="00D069B1">
        <w:rPr>
          <w:b/>
          <w:bCs/>
          <w:color w:val="000000" w:themeColor="text1"/>
        </w:rPr>
        <w:lastRenderedPageBreak/>
        <w:t>mới</w:t>
      </w:r>
      <w:r w:rsidRPr="00D069B1">
        <w:rPr>
          <w:color w:val="000000" w:themeColor="text1"/>
        </w:rPr>
        <w:t xml:space="preserve">” để thêm mới tài liệu. </w:t>
      </w:r>
    </w:p>
    <w:p w14:paraId="0A20F9C7" w14:textId="77777777" w:rsidR="00D069B1" w:rsidRDefault="00D069B1" w:rsidP="00D069B1">
      <w:pPr>
        <w:pStyle w:val="ListParagraph"/>
        <w:ind w:left="720" w:firstLine="0"/>
        <w:rPr>
          <w:color w:val="000000" w:themeColor="text1"/>
        </w:rPr>
      </w:pPr>
      <w:r w:rsidRPr="0085329E">
        <w:rPr>
          <w:noProof/>
          <w:color w:val="000000" w:themeColor="text1"/>
        </w:rPr>
        <w:drawing>
          <wp:inline distT="0" distB="0" distL="0" distR="0" wp14:anchorId="4756F94D" wp14:editId="6EA6D79C">
            <wp:extent cx="5943600" cy="2456815"/>
            <wp:effectExtent l="0" t="0" r="0" b="635"/>
            <wp:docPr id="597387793" name="Picture 1"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87793" name="Picture 1" descr="A screenshot of a chat&#10;&#10;Description automatically generated"/>
                    <pic:cNvPicPr/>
                  </pic:nvPicPr>
                  <pic:blipFill>
                    <a:blip r:embed="rId16"/>
                    <a:stretch>
                      <a:fillRect/>
                    </a:stretch>
                  </pic:blipFill>
                  <pic:spPr>
                    <a:xfrm>
                      <a:off x="0" y="0"/>
                      <a:ext cx="5943600" cy="2456815"/>
                    </a:xfrm>
                    <a:prstGeom prst="rect">
                      <a:avLst/>
                    </a:prstGeom>
                  </pic:spPr>
                </pic:pic>
              </a:graphicData>
            </a:graphic>
          </wp:inline>
        </w:drawing>
      </w:r>
    </w:p>
    <w:p w14:paraId="0DFB4029" w14:textId="1C195F2B" w:rsidR="005150EF" w:rsidRPr="00D069B1" w:rsidRDefault="00D069B1" w:rsidP="00D069B1">
      <w:pPr>
        <w:pStyle w:val="ListParagraph"/>
        <w:ind w:left="720" w:firstLine="0"/>
        <w:rPr>
          <w:color w:val="000000" w:themeColor="text1"/>
        </w:rPr>
      </w:pPr>
      <w:r>
        <w:rPr>
          <w:color w:val="000000" w:themeColor="text1"/>
        </w:rPr>
        <w:t>Sau đó, cán bộ vào đánh giá và chọn tài liệu từ “</w:t>
      </w:r>
      <w:r>
        <w:rPr>
          <w:b/>
          <w:bCs/>
          <w:color w:val="000000" w:themeColor="text1"/>
        </w:rPr>
        <w:t>Tài liệu lưu trữ</w:t>
      </w:r>
      <w:r>
        <w:rPr>
          <w:color w:val="000000" w:themeColor="text1"/>
        </w:rPr>
        <w:t xml:space="preserve">” rồi tiến hành chọn Tài liệu từ kho </w:t>
      </w:r>
      <w:r w:rsidRPr="0085329E">
        <w:rPr>
          <w:noProof/>
          <w:color w:val="000000" w:themeColor="text1"/>
        </w:rPr>
        <w:drawing>
          <wp:inline distT="0" distB="0" distL="0" distR="0" wp14:anchorId="11AA774F" wp14:editId="53AFBA16">
            <wp:extent cx="2042340" cy="834371"/>
            <wp:effectExtent l="0" t="0" r="0" b="4445"/>
            <wp:docPr id="10489755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975567" name="Picture 1" descr="A screenshot of a computer&#10;&#10;Description automatically generated"/>
                    <pic:cNvPicPr/>
                  </pic:nvPicPr>
                  <pic:blipFill>
                    <a:blip r:embed="rId17"/>
                    <a:stretch>
                      <a:fillRect/>
                    </a:stretch>
                  </pic:blipFill>
                  <pic:spPr>
                    <a:xfrm>
                      <a:off x="0" y="0"/>
                      <a:ext cx="2064834" cy="843561"/>
                    </a:xfrm>
                    <a:prstGeom prst="rect">
                      <a:avLst/>
                    </a:prstGeom>
                  </pic:spPr>
                </pic:pic>
              </a:graphicData>
            </a:graphic>
          </wp:inline>
        </w:drawing>
      </w:r>
      <w:r>
        <w:rPr>
          <w:color w:val="000000" w:themeColor="text1"/>
        </w:rPr>
        <w:t xml:space="preserve"> </w:t>
      </w:r>
    </w:p>
    <w:p w14:paraId="7AD9179E" w14:textId="77777777" w:rsidR="005150EF" w:rsidRDefault="005150EF" w:rsidP="00A4699D">
      <w:pPr>
        <w:pStyle w:val="ListParagraph"/>
        <w:numPr>
          <w:ilvl w:val="0"/>
          <w:numId w:val="15"/>
        </w:numPr>
        <w:jc w:val="both"/>
        <w:rPr>
          <w:color w:val="000000" w:themeColor="text1"/>
        </w:rPr>
      </w:pPr>
      <w:r w:rsidRPr="00B443A1">
        <w:rPr>
          <w:color w:val="000000" w:themeColor="text1"/>
        </w:rPr>
        <w:t>Bước 3: Hệ thống sẽ tự động lưu dữ liệu khi người dùng nhập xong. Bên cạnh đó, hệ thống cũng sẽ tự động t</w:t>
      </w:r>
      <w:r w:rsidR="00841879">
        <w:rPr>
          <w:color w:val="000000" w:themeColor="text1"/>
        </w:rPr>
        <w:t>ính và hiển thị điểm thẩm định.</w:t>
      </w:r>
    </w:p>
    <w:p w14:paraId="756C0779" w14:textId="77777777" w:rsidR="00841879" w:rsidRDefault="00841879" w:rsidP="00A4699D">
      <w:pPr>
        <w:pStyle w:val="ListParagraph"/>
        <w:numPr>
          <w:ilvl w:val="0"/>
          <w:numId w:val="15"/>
        </w:numPr>
        <w:jc w:val="both"/>
        <w:rPr>
          <w:color w:val="000000" w:themeColor="text1"/>
        </w:rPr>
      </w:pPr>
      <w:r>
        <w:rPr>
          <w:color w:val="000000" w:themeColor="text1"/>
        </w:rPr>
        <w:t>Bước 4: Nhấn nút</w:t>
      </w:r>
      <w:r w:rsidR="00FA11C6">
        <w:rPr>
          <w:color w:val="000000" w:themeColor="text1"/>
        </w:rPr>
        <w:t xml:space="preserve"> Trở về, chọn nút</w:t>
      </w:r>
      <w:r>
        <w:rPr>
          <w:color w:val="000000" w:themeColor="text1"/>
        </w:rPr>
        <w:t xml:space="preserve"> “</w:t>
      </w:r>
      <w:r w:rsidRPr="00F5569A">
        <w:rPr>
          <w:b/>
          <w:color w:val="000000" w:themeColor="text1"/>
        </w:rPr>
        <w:t>Gửi kết quả thẩm định</w:t>
      </w:r>
      <w:r>
        <w:rPr>
          <w:color w:val="000000" w:themeColor="text1"/>
        </w:rPr>
        <w:t>”</w:t>
      </w:r>
      <w:r w:rsidR="00621A1C">
        <w:rPr>
          <w:color w:val="000000" w:themeColor="text1"/>
        </w:rPr>
        <w:t xml:space="preserve"> để hoàn tất.</w:t>
      </w:r>
    </w:p>
    <w:p w14:paraId="4C67AF8E" w14:textId="77777777" w:rsidR="004E7163" w:rsidRPr="004E7163" w:rsidRDefault="004E7163" w:rsidP="004E7163">
      <w:pPr>
        <w:jc w:val="both"/>
        <w:rPr>
          <w:color w:val="000000" w:themeColor="text1"/>
        </w:rPr>
      </w:pPr>
    </w:p>
    <w:p w14:paraId="40C6CB81" w14:textId="3CE3A7E3" w:rsidR="00F84CAC" w:rsidRDefault="003A2189" w:rsidP="00F84CAC">
      <w:pPr>
        <w:rPr>
          <w:rStyle w:val="Heading3Char"/>
        </w:rPr>
      </w:pPr>
      <w:r w:rsidRPr="003A2189">
        <w:rPr>
          <w:rStyle w:val="Heading3Char"/>
          <w:noProof/>
        </w:rPr>
        <w:lastRenderedPageBreak/>
        <w:drawing>
          <wp:inline distT="0" distB="0" distL="0" distR="0" wp14:anchorId="04AC8BB5" wp14:editId="5149B52F">
            <wp:extent cx="5943600" cy="2823845"/>
            <wp:effectExtent l="0" t="0" r="0" b="0"/>
            <wp:docPr id="20116535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653551" name="Picture 1" descr="A screenshot of a computer&#10;&#10;Description automatically generated"/>
                    <pic:cNvPicPr/>
                  </pic:nvPicPr>
                  <pic:blipFill>
                    <a:blip r:embed="rId18"/>
                    <a:stretch>
                      <a:fillRect/>
                    </a:stretch>
                  </pic:blipFill>
                  <pic:spPr>
                    <a:xfrm>
                      <a:off x="0" y="0"/>
                      <a:ext cx="5943600" cy="2823845"/>
                    </a:xfrm>
                    <a:prstGeom prst="rect">
                      <a:avLst/>
                    </a:prstGeom>
                  </pic:spPr>
                </pic:pic>
              </a:graphicData>
            </a:graphic>
          </wp:inline>
        </w:drawing>
      </w:r>
    </w:p>
    <w:sectPr w:rsidR="00F84CAC" w:rsidSect="00134379">
      <w:headerReference w:type="default" r:id="rId1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A9EC7" w14:textId="77777777" w:rsidR="00AE7025" w:rsidRDefault="00AE7025">
      <w:pPr>
        <w:spacing w:line="240" w:lineRule="auto"/>
      </w:pPr>
      <w:r>
        <w:separator/>
      </w:r>
    </w:p>
  </w:endnote>
  <w:endnote w:type="continuationSeparator" w:id="0">
    <w:p w14:paraId="5B00D9A4" w14:textId="77777777" w:rsidR="00AE7025" w:rsidRDefault="00AE70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CAD05" w14:textId="77777777" w:rsidR="00AE7025" w:rsidRDefault="00AE7025">
      <w:pPr>
        <w:spacing w:line="240" w:lineRule="auto"/>
      </w:pPr>
      <w:r>
        <w:separator/>
      </w:r>
    </w:p>
  </w:footnote>
  <w:footnote w:type="continuationSeparator" w:id="0">
    <w:p w14:paraId="68C0CAFD" w14:textId="77777777" w:rsidR="00AE7025" w:rsidRDefault="00AE70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5A4A4" w14:textId="50668883" w:rsidR="00134379" w:rsidRDefault="00134379" w:rsidP="00134379">
    <w:pPr>
      <w:pStyle w:val="Header"/>
      <w:jc w:val="center"/>
      <w:rPr>
        <w:b/>
        <w:sz w:val="28"/>
        <w:lang w:val="en-GB"/>
      </w:rPr>
    </w:pPr>
    <w:r w:rsidRPr="00E329DA">
      <w:rPr>
        <w:b/>
        <w:caps/>
        <w:noProof/>
        <w:color w:val="808080" w:themeColor="background1" w:themeShade="80"/>
        <w:sz w:val="20"/>
        <w:szCs w:val="20"/>
        <w:lang w:bidi="ar-SA"/>
      </w:rPr>
      <mc:AlternateContent>
        <mc:Choice Requires="wpg">
          <w:drawing>
            <wp:anchor distT="0" distB="0" distL="114300" distR="114300" simplePos="0" relativeHeight="251659264" behindDoc="1" locked="0" layoutInCell="1" allowOverlap="1" wp14:anchorId="7BC2142F" wp14:editId="5F8D50EC">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665B2" w14:textId="77777777" w:rsidR="00134379" w:rsidRDefault="00134379" w:rsidP="00134379">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4E7163">
                              <w:rPr>
                                <w:noProof/>
                                <w:color w:val="FFFFFF" w:themeColor="background1"/>
                                <w:sz w:val="24"/>
                                <w:szCs w:val="24"/>
                              </w:rPr>
                              <w:t>3</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C2142F" id="Group 158" o:spid="_x0000_s1026" style="position:absolute;left:0;text-align:left;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4B6665B2" w14:textId="77777777" w:rsidR="00134379" w:rsidRDefault="00134379" w:rsidP="00134379">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4E7163">
                        <w:rPr>
                          <w:noProof/>
                          <w:color w:val="FFFFFF" w:themeColor="background1"/>
                          <w:sz w:val="24"/>
                          <w:szCs w:val="24"/>
                        </w:rPr>
                        <w:t>3</w:t>
                      </w:r>
                      <w:r>
                        <w:rPr>
                          <w:noProof/>
                          <w:color w:val="FFFFFF" w:themeColor="background1"/>
                          <w:sz w:val="24"/>
                          <w:szCs w:val="24"/>
                        </w:rPr>
                        <w:fldChar w:fldCharType="end"/>
                      </w:r>
                    </w:p>
                  </w:txbxContent>
                </v:textbox>
              </v:shape>
              <w10:wrap anchorx="page" anchory="page"/>
            </v:group>
          </w:pict>
        </mc:Fallback>
      </mc:AlternateContent>
    </w:r>
    <w:r>
      <w:rPr>
        <w:b/>
        <w:sz w:val="28"/>
        <w:lang w:val="en-GB"/>
      </w:rPr>
      <w:t xml:space="preserve">           </w:t>
    </w:r>
  </w:p>
  <w:p w14:paraId="7339F7F9" w14:textId="77777777" w:rsidR="00D86CC9" w:rsidRDefault="00D86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5289"/>
    <w:multiLevelType w:val="multilevel"/>
    <w:tmpl w:val="294CB09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ascii="Times New Roman" w:hAnsi="Times New Roman" w:cs="Times New Roman" w:hint="default"/>
        <w:b/>
        <w:i w:val="0"/>
        <w:color w:val="000000" w:themeColor="text1"/>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0A0D3C49"/>
    <w:multiLevelType w:val="hybridMultilevel"/>
    <w:tmpl w:val="F9EA2D06"/>
    <w:lvl w:ilvl="0" w:tplc="00F40A4A">
      <w:start w:val="14"/>
      <w:numFmt w:val="bullet"/>
      <w:lvlText w:val="–"/>
      <w:lvlJc w:val="left"/>
      <w:pPr>
        <w:ind w:left="720" w:hanging="360"/>
      </w:pPr>
      <w:rPr>
        <w:rFonts w:ascii="Tahoma" w:eastAsia="PMingLiU"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032E9"/>
    <w:multiLevelType w:val="multilevel"/>
    <w:tmpl w:val="7A348846"/>
    <w:lvl w:ilvl="0">
      <w:start w:val="1"/>
      <w:numFmt w:val="upperRoman"/>
      <w:pStyle w:val="Heading2"/>
      <w:lvlText w:val="%1."/>
      <w:lvlJc w:val="left"/>
      <w:pPr>
        <w:ind w:left="720" w:hanging="360"/>
      </w:pPr>
      <w:rPr>
        <w:rFonts w:hint="default"/>
      </w:rPr>
    </w:lvl>
    <w:lvl w:ilvl="1">
      <w:start w:val="1"/>
      <w:numFmt w:val="decimal"/>
      <w:isLgl/>
      <w:lvlText w:val="2.%2."/>
      <w:lvlJc w:val="left"/>
      <w:pPr>
        <w:ind w:left="1080" w:hanging="720"/>
      </w:pPr>
      <w:rPr>
        <w:rFonts w:ascii="Times New Roman" w:hAnsi="Times New Roman" w:cs="Times New Roman" w:hint="default"/>
        <w:i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BA3806"/>
    <w:multiLevelType w:val="multilevel"/>
    <w:tmpl w:val="AB04255C"/>
    <w:lvl w:ilvl="0">
      <w:start w:val="1"/>
      <w:numFmt w:val="decimal"/>
      <w:lvlText w:val="%1."/>
      <w:lvlJc w:val="left"/>
      <w:pPr>
        <w:ind w:left="900" w:hanging="360"/>
      </w:pPr>
      <w:rPr>
        <w:rFonts w:hint="default"/>
      </w:rPr>
    </w:lvl>
    <w:lvl w:ilvl="1">
      <w:start w:val="1"/>
      <w:numFmt w:val="decimal"/>
      <w:isLgl/>
      <w:lvlText w:val="2.%2."/>
      <w:lvlJc w:val="left"/>
      <w:pPr>
        <w:ind w:left="720" w:hanging="720"/>
      </w:pPr>
      <w:rPr>
        <w:rFonts w:ascii="Times New Roman" w:hAnsi="Times New Roman" w:cs="Times New Roman" w:hint="default"/>
        <w:i w:val="0"/>
        <w:color w:val="000000" w:themeColor="text1"/>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15:restartNumberingAfterBreak="0">
    <w:nsid w:val="0E504E29"/>
    <w:multiLevelType w:val="hybridMultilevel"/>
    <w:tmpl w:val="019C3146"/>
    <w:lvl w:ilvl="0" w:tplc="00F40A4A">
      <w:start w:val="14"/>
      <w:numFmt w:val="bullet"/>
      <w:lvlText w:val="–"/>
      <w:lvlJc w:val="left"/>
      <w:pPr>
        <w:ind w:left="720" w:hanging="360"/>
      </w:pPr>
      <w:rPr>
        <w:rFonts w:ascii="Tahoma" w:eastAsia="PMingLiU"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A4A86"/>
    <w:multiLevelType w:val="hybridMultilevel"/>
    <w:tmpl w:val="958A634A"/>
    <w:lvl w:ilvl="0" w:tplc="00F40A4A">
      <w:start w:val="14"/>
      <w:numFmt w:val="bullet"/>
      <w:lvlText w:val="–"/>
      <w:lvlJc w:val="left"/>
      <w:pPr>
        <w:ind w:left="720" w:hanging="360"/>
      </w:pPr>
      <w:rPr>
        <w:rFonts w:ascii="Tahoma" w:eastAsia="PMingLiU"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C13ED"/>
    <w:multiLevelType w:val="hybridMultilevel"/>
    <w:tmpl w:val="817AC018"/>
    <w:lvl w:ilvl="0" w:tplc="00F40A4A">
      <w:start w:val="14"/>
      <w:numFmt w:val="bullet"/>
      <w:lvlText w:val="–"/>
      <w:lvlJc w:val="left"/>
      <w:pPr>
        <w:ind w:left="720" w:hanging="360"/>
      </w:pPr>
      <w:rPr>
        <w:rFonts w:ascii="Tahoma" w:eastAsia="PMingLiU"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81E38"/>
    <w:multiLevelType w:val="hybridMultilevel"/>
    <w:tmpl w:val="6340F4E6"/>
    <w:lvl w:ilvl="0" w:tplc="00F40A4A">
      <w:start w:val="14"/>
      <w:numFmt w:val="bullet"/>
      <w:lvlText w:val="–"/>
      <w:lvlJc w:val="left"/>
      <w:pPr>
        <w:ind w:left="720" w:hanging="360"/>
      </w:pPr>
      <w:rPr>
        <w:rFonts w:ascii="Tahoma" w:eastAsia="PMingLiU"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55188"/>
    <w:multiLevelType w:val="hybridMultilevel"/>
    <w:tmpl w:val="FD1832BE"/>
    <w:lvl w:ilvl="0" w:tplc="00F40A4A">
      <w:start w:val="14"/>
      <w:numFmt w:val="bullet"/>
      <w:lvlText w:val="–"/>
      <w:lvlJc w:val="left"/>
      <w:pPr>
        <w:ind w:left="720" w:hanging="360"/>
      </w:pPr>
      <w:rPr>
        <w:rFonts w:ascii="Tahoma" w:eastAsia="PMingLiU"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65A82"/>
    <w:multiLevelType w:val="hybridMultilevel"/>
    <w:tmpl w:val="E50486AA"/>
    <w:lvl w:ilvl="0" w:tplc="00F40A4A">
      <w:start w:val="14"/>
      <w:numFmt w:val="bullet"/>
      <w:lvlText w:val="–"/>
      <w:lvlJc w:val="left"/>
      <w:pPr>
        <w:ind w:left="720" w:hanging="360"/>
      </w:pPr>
      <w:rPr>
        <w:rFonts w:ascii="Tahoma" w:eastAsia="PMingLiU"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30E7D"/>
    <w:multiLevelType w:val="hybridMultilevel"/>
    <w:tmpl w:val="1546A4C2"/>
    <w:lvl w:ilvl="0" w:tplc="00F40A4A">
      <w:start w:val="14"/>
      <w:numFmt w:val="bullet"/>
      <w:lvlText w:val="–"/>
      <w:lvlJc w:val="left"/>
      <w:pPr>
        <w:ind w:left="720" w:hanging="360"/>
      </w:pPr>
      <w:rPr>
        <w:rFonts w:ascii="Tahoma" w:eastAsia="PMingLiU"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91FA9"/>
    <w:multiLevelType w:val="hybridMultilevel"/>
    <w:tmpl w:val="A5F42128"/>
    <w:lvl w:ilvl="0" w:tplc="00F40A4A">
      <w:start w:val="14"/>
      <w:numFmt w:val="bullet"/>
      <w:lvlText w:val="–"/>
      <w:lvlJc w:val="left"/>
      <w:pPr>
        <w:ind w:left="1148" w:hanging="360"/>
      </w:pPr>
      <w:rPr>
        <w:rFonts w:ascii="Tahoma" w:eastAsia="PMingLiU" w:hAnsi="Tahoma" w:hint="default"/>
        <w:color w:val="auto"/>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2" w15:restartNumberingAfterBreak="0">
    <w:nsid w:val="4ADF082B"/>
    <w:multiLevelType w:val="hybridMultilevel"/>
    <w:tmpl w:val="1CFC5BB4"/>
    <w:lvl w:ilvl="0" w:tplc="00F40A4A">
      <w:start w:val="14"/>
      <w:numFmt w:val="bullet"/>
      <w:lvlText w:val="–"/>
      <w:lvlJc w:val="left"/>
      <w:pPr>
        <w:ind w:left="720" w:hanging="360"/>
      </w:pPr>
      <w:rPr>
        <w:rFonts w:ascii="Tahoma" w:eastAsia="PMingLiU"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5343C"/>
    <w:multiLevelType w:val="hybridMultilevel"/>
    <w:tmpl w:val="549EB1A4"/>
    <w:lvl w:ilvl="0" w:tplc="00F40A4A">
      <w:start w:val="14"/>
      <w:numFmt w:val="bullet"/>
      <w:lvlText w:val="–"/>
      <w:lvlJc w:val="left"/>
      <w:pPr>
        <w:ind w:left="720" w:hanging="360"/>
      </w:pPr>
      <w:rPr>
        <w:rFonts w:ascii="Tahoma" w:eastAsia="PMingLiU"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304666"/>
    <w:multiLevelType w:val="hybridMultilevel"/>
    <w:tmpl w:val="FC304FE6"/>
    <w:lvl w:ilvl="0" w:tplc="00F40A4A">
      <w:start w:val="14"/>
      <w:numFmt w:val="bullet"/>
      <w:lvlText w:val="–"/>
      <w:lvlJc w:val="left"/>
      <w:pPr>
        <w:ind w:left="720" w:hanging="360"/>
      </w:pPr>
      <w:rPr>
        <w:rFonts w:ascii="Tahoma" w:eastAsia="PMingLiU"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CC18A1"/>
    <w:multiLevelType w:val="hybridMultilevel"/>
    <w:tmpl w:val="3978394C"/>
    <w:lvl w:ilvl="0" w:tplc="00F40A4A">
      <w:start w:val="14"/>
      <w:numFmt w:val="bullet"/>
      <w:lvlText w:val="–"/>
      <w:lvlJc w:val="left"/>
      <w:pPr>
        <w:ind w:left="720" w:hanging="360"/>
      </w:pPr>
      <w:rPr>
        <w:rFonts w:ascii="Tahoma" w:eastAsia="PMingLiU"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D02E6"/>
    <w:multiLevelType w:val="multilevel"/>
    <w:tmpl w:val="AE0CAF1C"/>
    <w:lvl w:ilvl="0">
      <w:start w:val="1"/>
      <w:numFmt w:val="decimal"/>
      <w:pStyle w:val="Heading3"/>
      <w:lvlText w:val="%1."/>
      <w:lvlJc w:val="left"/>
      <w:pPr>
        <w:ind w:left="810" w:hanging="360"/>
      </w:pPr>
      <w:rPr>
        <w:rFonts w:hint="default"/>
      </w:rPr>
    </w:lvl>
    <w:lvl w:ilvl="1">
      <w:start w:val="1"/>
      <w:numFmt w:val="decimal"/>
      <w:isLgl/>
      <w:lvlText w:val="%1.%2."/>
      <w:lvlJc w:val="left"/>
      <w:pPr>
        <w:ind w:left="1170" w:hanging="720"/>
      </w:pPr>
      <w:rPr>
        <w:rFonts w:hint="default"/>
        <w:i w:val="0"/>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7" w15:restartNumberingAfterBreak="0">
    <w:nsid w:val="6ED073E9"/>
    <w:multiLevelType w:val="hybridMultilevel"/>
    <w:tmpl w:val="E4923AFC"/>
    <w:lvl w:ilvl="0" w:tplc="AF60AA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A5211"/>
    <w:multiLevelType w:val="hybridMultilevel"/>
    <w:tmpl w:val="91FA8BFA"/>
    <w:lvl w:ilvl="0" w:tplc="00F40A4A">
      <w:start w:val="14"/>
      <w:numFmt w:val="bullet"/>
      <w:lvlText w:val="–"/>
      <w:lvlJc w:val="left"/>
      <w:pPr>
        <w:ind w:left="720" w:hanging="360"/>
      </w:pPr>
      <w:rPr>
        <w:rFonts w:ascii="Tahoma" w:eastAsia="PMingLiU"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AA71D7"/>
    <w:multiLevelType w:val="multilevel"/>
    <w:tmpl w:val="C06ECC4C"/>
    <w:lvl w:ilvl="0">
      <w:start w:val="1"/>
      <w:numFmt w:val="decimal"/>
      <w:lvlText w:val="%1."/>
      <w:lvlJc w:val="left"/>
      <w:pPr>
        <w:ind w:left="1224" w:hanging="360"/>
      </w:pPr>
      <w:rPr>
        <w:rFonts w:hint="default"/>
      </w:rPr>
    </w:lvl>
    <w:lvl w:ilvl="1">
      <w:start w:val="1"/>
      <w:numFmt w:val="decimal"/>
      <w:isLgl/>
      <w:lvlText w:val="%1.%2."/>
      <w:lvlJc w:val="left"/>
      <w:pPr>
        <w:ind w:left="1584" w:hanging="720"/>
      </w:pPr>
      <w:rPr>
        <w:rFonts w:ascii="Times New Roman" w:hAnsi="Times New Roman" w:cs="Times New Roman" w:hint="default"/>
        <w:i w:val="0"/>
        <w:color w:val="000000" w:themeColor="text1"/>
      </w:rPr>
    </w:lvl>
    <w:lvl w:ilvl="2">
      <w:start w:val="1"/>
      <w:numFmt w:val="decimal"/>
      <w:isLgl/>
      <w:lvlText w:val="%1.%2.%3."/>
      <w:lvlJc w:val="left"/>
      <w:pPr>
        <w:ind w:left="1584" w:hanging="720"/>
      </w:pPr>
      <w:rPr>
        <w:rFonts w:hint="default"/>
      </w:rPr>
    </w:lvl>
    <w:lvl w:ilvl="3">
      <w:start w:val="1"/>
      <w:numFmt w:val="decimal"/>
      <w:isLgl/>
      <w:lvlText w:val="%1.%2.%3.%4."/>
      <w:lvlJc w:val="left"/>
      <w:pPr>
        <w:ind w:left="1944" w:hanging="108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2304" w:hanging="1440"/>
      </w:pPr>
      <w:rPr>
        <w:rFonts w:hint="default"/>
      </w:rPr>
    </w:lvl>
    <w:lvl w:ilvl="6">
      <w:start w:val="1"/>
      <w:numFmt w:val="decimal"/>
      <w:isLgl/>
      <w:lvlText w:val="%1.%2.%3.%4.%5.%6.%7."/>
      <w:lvlJc w:val="left"/>
      <w:pPr>
        <w:ind w:left="2664" w:hanging="180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3024" w:hanging="2160"/>
      </w:pPr>
      <w:rPr>
        <w:rFonts w:hint="default"/>
      </w:rPr>
    </w:lvl>
  </w:abstractNum>
  <w:abstractNum w:abstractNumId="20" w15:restartNumberingAfterBreak="0">
    <w:nsid w:val="7E4B64DC"/>
    <w:multiLevelType w:val="hybridMultilevel"/>
    <w:tmpl w:val="6388C06E"/>
    <w:lvl w:ilvl="0" w:tplc="00F40A4A">
      <w:start w:val="14"/>
      <w:numFmt w:val="bullet"/>
      <w:lvlText w:val="–"/>
      <w:lvlJc w:val="left"/>
      <w:pPr>
        <w:ind w:left="720" w:hanging="360"/>
      </w:pPr>
      <w:rPr>
        <w:rFonts w:ascii="Tahoma" w:eastAsia="PMingLiU" w:hAnsi="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781113">
    <w:abstractNumId w:val="18"/>
  </w:num>
  <w:num w:numId="2" w16cid:durableId="253974804">
    <w:abstractNumId w:val="2"/>
  </w:num>
  <w:num w:numId="3" w16cid:durableId="930116176">
    <w:abstractNumId w:val="11"/>
  </w:num>
  <w:num w:numId="4" w16cid:durableId="343559239">
    <w:abstractNumId w:val="19"/>
  </w:num>
  <w:num w:numId="5" w16cid:durableId="578444207">
    <w:abstractNumId w:val="10"/>
  </w:num>
  <w:num w:numId="6" w16cid:durableId="972249744">
    <w:abstractNumId w:val="14"/>
  </w:num>
  <w:num w:numId="7" w16cid:durableId="1365522141">
    <w:abstractNumId w:val="20"/>
  </w:num>
  <w:num w:numId="8" w16cid:durableId="1742020547">
    <w:abstractNumId w:val="6"/>
  </w:num>
  <w:num w:numId="9" w16cid:durableId="1388528073">
    <w:abstractNumId w:val="8"/>
  </w:num>
  <w:num w:numId="10" w16cid:durableId="800538201">
    <w:abstractNumId w:val="12"/>
  </w:num>
  <w:num w:numId="11" w16cid:durableId="153687358">
    <w:abstractNumId w:val="3"/>
  </w:num>
  <w:num w:numId="12" w16cid:durableId="380904525">
    <w:abstractNumId w:val="4"/>
  </w:num>
  <w:num w:numId="13" w16cid:durableId="1947345749">
    <w:abstractNumId w:val="16"/>
  </w:num>
  <w:num w:numId="14" w16cid:durableId="1497453875">
    <w:abstractNumId w:val="0"/>
  </w:num>
  <w:num w:numId="15" w16cid:durableId="1862275673">
    <w:abstractNumId w:val="7"/>
  </w:num>
  <w:num w:numId="16" w16cid:durableId="815415426">
    <w:abstractNumId w:val="1"/>
  </w:num>
  <w:num w:numId="17" w16cid:durableId="1124928251">
    <w:abstractNumId w:val="2"/>
  </w:num>
  <w:num w:numId="18" w16cid:durableId="890843044">
    <w:abstractNumId w:val="5"/>
  </w:num>
  <w:num w:numId="19" w16cid:durableId="495151361">
    <w:abstractNumId w:val="9"/>
  </w:num>
  <w:num w:numId="20" w16cid:durableId="931550509">
    <w:abstractNumId w:val="15"/>
  </w:num>
  <w:num w:numId="21" w16cid:durableId="1818449488">
    <w:abstractNumId w:val="13"/>
  </w:num>
  <w:num w:numId="22" w16cid:durableId="19586834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97E"/>
    <w:rsid w:val="000228E6"/>
    <w:rsid w:val="0008226C"/>
    <w:rsid w:val="00134379"/>
    <w:rsid w:val="00134D56"/>
    <w:rsid w:val="001746D5"/>
    <w:rsid w:val="00223BFD"/>
    <w:rsid w:val="0025160B"/>
    <w:rsid w:val="002734A1"/>
    <w:rsid w:val="002E18AF"/>
    <w:rsid w:val="00335CE5"/>
    <w:rsid w:val="003A1435"/>
    <w:rsid w:val="003A2189"/>
    <w:rsid w:val="003C2992"/>
    <w:rsid w:val="003F7385"/>
    <w:rsid w:val="004022C6"/>
    <w:rsid w:val="00412C7D"/>
    <w:rsid w:val="00432EEC"/>
    <w:rsid w:val="004C3D9D"/>
    <w:rsid w:val="004C74F7"/>
    <w:rsid w:val="004E7163"/>
    <w:rsid w:val="005150EF"/>
    <w:rsid w:val="00515B52"/>
    <w:rsid w:val="00595175"/>
    <w:rsid w:val="005C2439"/>
    <w:rsid w:val="00621A1C"/>
    <w:rsid w:val="00666CE9"/>
    <w:rsid w:val="00774906"/>
    <w:rsid w:val="0079171C"/>
    <w:rsid w:val="007D0B2A"/>
    <w:rsid w:val="007F2560"/>
    <w:rsid w:val="00841879"/>
    <w:rsid w:val="00843114"/>
    <w:rsid w:val="00876E58"/>
    <w:rsid w:val="008F0BFB"/>
    <w:rsid w:val="00992651"/>
    <w:rsid w:val="009E2CC5"/>
    <w:rsid w:val="00A4699D"/>
    <w:rsid w:val="00A72BAA"/>
    <w:rsid w:val="00A86EAF"/>
    <w:rsid w:val="00AA104D"/>
    <w:rsid w:val="00AC1C46"/>
    <w:rsid w:val="00AE7025"/>
    <w:rsid w:val="00B12604"/>
    <w:rsid w:val="00B25E89"/>
    <w:rsid w:val="00B3197E"/>
    <w:rsid w:val="00BA6E0B"/>
    <w:rsid w:val="00BE10DB"/>
    <w:rsid w:val="00C125D5"/>
    <w:rsid w:val="00C33089"/>
    <w:rsid w:val="00C9512F"/>
    <w:rsid w:val="00CE4CE6"/>
    <w:rsid w:val="00D069B1"/>
    <w:rsid w:val="00D46146"/>
    <w:rsid w:val="00D858B6"/>
    <w:rsid w:val="00D86CC9"/>
    <w:rsid w:val="00D97844"/>
    <w:rsid w:val="00E3638B"/>
    <w:rsid w:val="00E5743D"/>
    <w:rsid w:val="00E6285A"/>
    <w:rsid w:val="00F5569A"/>
    <w:rsid w:val="00F84CAC"/>
    <w:rsid w:val="00F966B5"/>
    <w:rsid w:val="00FA11C6"/>
    <w:rsid w:val="00FE1C4C"/>
    <w:rsid w:val="00FE230D"/>
    <w:rsid w:val="00FF0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31532"/>
  <w15:chartTrackingRefBased/>
  <w15:docId w15:val="{200C1951-24D7-4951-BF06-739CC364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5CE5"/>
    <w:pPr>
      <w:widowControl w:val="0"/>
      <w:autoSpaceDE w:val="0"/>
      <w:autoSpaceDN w:val="0"/>
      <w:spacing w:after="0" w:line="360" w:lineRule="auto"/>
    </w:pPr>
    <w:rPr>
      <w:rFonts w:ascii="Times New Roman" w:eastAsia="Times New Roman" w:hAnsi="Times New Roman" w:cs="Times New Roman"/>
      <w:sz w:val="26"/>
      <w:lang w:bidi="en-US"/>
    </w:rPr>
  </w:style>
  <w:style w:type="paragraph" w:styleId="Heading1">
    <w:name w:val="heading 1"/>
    <w:basedOn w:val="Normal"/>
    <w:next w:val="Normal"/>
    <w:link w:val="Heading1Char"/>
    <w:uiPriority w:val="9"/>
    <w:qFormat/>
    <w:rsid w:val="00F84C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335CE5"/>
    <w:pPr>
      <w:numPr>
        <w:numId w:val="2"/>
      </w:numPr>
      <w:spacing w:before="80"/>
      <w:outlineLvl w:val="1"/>
    </w:pPr>
    <w:rPr>
      <w:b/>
      <w:bCs/>
      <w:szCs w:val="26"/>
    </w:rPr>
  </w:style>
  <w:style w:type="paragraph" w:styleId="Heading3">
    <w:name w:val="heading 3"/>
    <w:basedOn w:val="Normal"/>
    <w:next w:val="Normal"/>
    <w:link w:val="Heading3Char"/>
    <w:uiPriority w:val="9"/>
    <w:unhideWhenUsed/>
    <w:qFormat/>
    <w:rsid w:val="00335CE5"/>
    <w:pPr>
      <w:keepNext/>
      <w:keepLines/>
      <w:numPr>
        <w:numId w:val="13"/>
      </w:numPr>
      <w:spacing w:before="40" w:after="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335CE5"/>
    <w:pPr>
      <w:keepNext/>
      <w:keepLines/>
      <w:spacing w:before="40"/>
      <w:outlineLvl w:val="3"/>
    </w:pPr>
    <w:rPr>
      <w:rFonts w:eastAsiaTheme="majorEastAsia" w:cstheme="majorBidi"/>
      <w:b/>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35CE5"/>
    <w:rPr>
      <w:rFonts w:ascii="Times New Roman" w:eastAsia="Times New Roman" w:hAnsi="Times New Roman" w:cs="Times New Roman"/>
      <w:b/>
      <w:bCs/>
      <w:sz w:val="26"/>
      <w:szCs w:val="26"/>
      <w:lang w:bidi="en-US"/>
    </w:rPr>
  </w:style>
  <w:style w:type="character" w:customStyle="1" w:styleId="Heading3Char">
    <w:name w:val="Heading 3 Char"/>
    <w:basedOn w:val="DefaultParagraphFont"/>
    <w:link w:val="Heading3"/>
    <w:uiPriority w:val="9"/>
    <w:rsid w:val="00335CE5"/>
    <w:rPr>
      <w:rFonts w:ascii="Times New Roman" w:eastAsiaTheme="majorEastAsia" w:hAnsi="Times New Roman" w:cstheme="majorBidi"/>
      <w:b/>
      <w:color w:val="000000" w:themeColor="text1"/>
      <w:sz w:val="26"/>
      <w:szCs w:val="24"/>
      <w:lang w:bidi="en-US"/>
    </w:rPr>
  </w:style>
  <w:style w:type="character" w:customStyle="1" w:styleId="Heading4Char">
    <w:name w:val="Heading 4 Char"/>
    <w:basedOn w:val="DefaultParagraphFont"/>
    <w:link w:val="Heading4"/>
    <w:uiPriority w:val="9"/>
    <w:rsid w:val="00335CE5"/>
    <w:rPr>
      <w:rFonts w:ascii="Times New Roman" w:eastAsiaTheme="majorEastAsia" w:hAnsi="Times New Roman" w:cstheme="majorBidi"/>
      <w:b/>
      <w:i/>
      <w:iCs/>
      <w:color w:val="000000" w:themeColor="text1"/>
      <w:sz w:val="26"/>
      <w:lang w:bidi="en-US"/>
    </w:rPr>
  </w:style>
  <w:style w:type="paragraph" w:styleId="Header">
    <w:name w:val="header"/>
    <w:basedOn w:val="Normal"/>
    <w:link w:val="HeaderChar"/>
    <w:uiPriority w:val="99"/>
    <w:unhideWhenUsed/>
    <w:rsid w:val="00335CE5"/>
    <w:pPr>
      <w:tabs>
        <w:tab w:val="center" w:pos="4680"/>
        <w:tab w:val="right" w:pos="9360"/>
      </w:tabs>
    </w:pPr>
  </w:style>
  <w:style w:type="character" w:customStyle="1" w:styleId="HeaderChar">
    <w:name w:val="Header Char"/>
    <w:basedOn w:val="DefaultParagraphFont"/>
    <w:link w:val="Header"/>
    <w:uiPriority w:val="99"/>
    <w:rsid w:val="00335CE5"/>
    <w:rPr>
      <w:rFonts w:ascii="Times New Roman" w:eastAsia="Times New Roman" w:hAnsi="Times New Roman" w:cs="Times New Roman"/>
      <w:sz w:val="26"/>
      <w:lang w:bidi="en-US"/>
    </w:rPr>
  </w:style>
  <w:style w:type="paragraph" w:styleId="ListParagraph">
    <w:name w:val="List Paragraph"/>
    <w:basedOn w:val="Normal"/>
    <w:uiPriority w:val="1"/>
    <w:qFormat/>
    <w:rsid w:val="00335CE5"/>
    <w:pPr>
      <w:spacing w:before="140"/>
      <w:ind w:left="978" w:hanging="360"/>
    </w:pPr>
  </w:style>
  <w:style w:type="character" w:styleId="Hyperlink">
    <w:name w:val="Hyperlink"/>
    <w:basedOn w:val="DefaultParagraphFont"/>
    <w:uiPriority w:val="99"/>
    <w:unhideWhenUsed/>
    <w:rsid w:val="00335CE5"/>
    <w:rPr>
      <w:color w:val="0563C1" w:themeColor="hyperlink"/>
      <w:u w:val="single"/>
    </w:rPr>
  </w:style>
  <w:style w:type="paragraph" w:styleId="Caption">
    <w:name w:val="caption"/>
    <w:basedOn w:val="Normal"/>
    <w:next w:val="Normal"/>
    <w:uiPriority w:val="35"/>
    <w:unhideWhenUsed/>
    <w:qFormat/>
    <w:rsid w:val="00335CE5"/>
    <w:pPr>
      <w:spacing w:after="200"/>
    </w:pPr>
    <w:rPr>
      <w:i/>
      <w:iCs/>
      <w:color w:val="44546A" w:themeColor="text2"/>
      <w:sz w:val="18"/>
      <w:szCs w:val="18"/>
    </w:rPr>
  </w:style>
  <w:style w:type="paragraph" w:styleId="Footer">
    <w:name w:val="footer"/>
    <w:basedOn w:val="Normal"/>
    <w:link w:val="FooterChar"/>
    <w:uiPriority w:val="99"/>
    <w:unhideWhenUsed/>
    <w:rsid w:val="00D46146"/>
    <w:pPr>
      <w:tabs>
        <w:tab w:val="center" w:pos="4680"/>
        <w:tab w:val="right" w:pos="9360"/>
      </w:tabs>
      <w:spacing w:line="240" w:lineRule="auto"/>
    </w:pPr>
  </w:style>
  <w:style w:type="character" w:customStyle="1" w:styleId="FooterChar">
    <w:name w:val="Footer Char"/>
    <w:basedOn w:val="DefaultParagraphFont"/>
    <w:link w:val="Footer"/>
    <w:uiPriority w:val="99"/>
    <w:rsid w:val="00D46146"/>
    <w:rPr>
      <w:rFonts w:ascii="Times New Roman" w:eastAsia="Times New Roman" w:hAnsi="Times New Roman" w:cs="Times New Roman"/>
      <w:sz w:val="26"/>
      <w:lang w:bidi="en-US"/>
    </w:rPr>
  </w:style>
  <w:style w:type="character" w:customStyle="1" w:styleId="Heading1Char">
    <w:name w:val="Heading 1 Char"/>
    <w:basedOn w:val="DefaultParagraphFont"/>
    <w:link w:val="Heading1"/>
    <w:uiPriority w:val="9"/>
    <w:rsid w:val="00F84CAC"/>
    <w:rPr>
      <w:rFonts w:asciiTheme="majorHAnsi" w:eastAsiaTheme="majorEastAsia" w:hAnsiTheme="majorHAnsi" w:cstheme="majorBidi"/>
      <w:color w:val="2E74B5" w:themeColor="accent1" w:themeShade="BF"/>
      <w:sz w:val="32"/>
      <w:szCs w:val="32"/>
      <w:lang w:bidi="en-US"/>
    </w:rPr>
  </w:style>
  <w:style w:type="character" w:styleId="FollowedHyperlink">
    <w:name w:val="FollowedHyperlink"/>
    <w:basedOn w:val="DefaultParagraphFont"/>
    <w:uiPriority w:val="99"/>
    <w:semiHidden/>
    <w:unhideWhenUsed/>
    <w:rsid w:val="002516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ti.hoabinh.gov.vn/admin/Auth/Index" TargetMode="External"/><Relationship Id="rId12" Type="http://schemas.openxmlformats.org/officeDocument/2006/relationships/image" Target="media/image5.JP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7</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NhungPTC</dc:creator>
  <cp:keywords/>
  <dc:description/>
  <cp:lastModifiedBy>Hòa Bình</cp:lastModifiedBy>
  <cp:revision>45</cp:revision>
  <dcterms:created xsi:type="dcterms:W3CDTF">2022-12-22T03:35:00Z</dcterms:created>
  <dcterms:modified xsi:type="dcterms:W3CDTF">2024-09-24T03:41:00Z</dcterms:modified>
</cp:coreProperties>
</file>